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FCB1F">
      <w:pPr>
        <w:pStyle w:val="7"/>
        <w:wordWrap/>
        <w:spacing w:beforeLines="0" w:afterLines="0" w:line="440" w:lineRule="exact"/>
        <w:jc w:val="left"/>
        <w:rPr>
          <w:rFonts w:hint="eastAsia" w:ascii="Times New Roman" w:hAnsi="Times New Roman" w:eastAsia="仿宋_GB2312" w:cs="仿宋_GB2312"/>
          <w:color w:val="auto"/>
          <w:kern w:val="0"/>
          <w:sz w:val="24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kern w:val="0"/>
          <w:sz w:val="24"/>
          <w:highlight w:val="none"/>
        </w:rPr>
        <w:t>附件1</w:t>
      </w:r>
      <w:r>
        <w:rPr>
          <w:rFonts w:hint="eastAsia" w:ascii="Times New Roman" w:hAnsi="Times New Roman" w:eastAsia="仿宋_GB2312" w:cs="仿宋_GB2312"/>
          <w:color w:val="auto"/>
          <w:kern w:val="0"/>
          <w:sz w:val="24"/>
          <w:highlight w:val="none"/>
          <w:lang w:eastAsia="zh-CN"/>
        </w:rPr>
        <w:t>：</w:t>
      </w:r>
    </w:p>
    <w:tbl>
      <w:tblPr>
        <w:tblStyle w:val="5"/>
        <w:tblW w:w="92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3179"/>
        <w:gridCol w:w="1798"/>
        <w:gridCol w:w="2822"/>
      </w:tblGrid>
      <w:tr w14:paraId="692BF8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9240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F974F1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240" w:lineRule="auto"/>
              <w:jc w:val="center"/>
              <w:textAlignment w:val="auto"/>
              <w:rPr>
                <w:rFonts w:hint="eastAsia" w:ascii="Times New Roman" w:hAnsi="Times New Roman" w:eastAsia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b/>
                <w:bCs/>
                <w:color w:val="auto"/>
                <w:kern w:val="0"/>
                <w:sz w:val="36"/>
                <w:szCs w:val="36"/>
                <w:highlight w:val="none"/>
                <w:lang w:val="en-US" w:eastAsia="zh-CN"/>
              </w:rPr>
              <w:t>投标</w:t>
            </w:r>
            <w:r>
              <w:rPr>
                <w:rFonts w:hint="eastAsia" w:ascii="Times New Roman" w:hAnsi="Times New Roman" w:eastAsia="仿宋_GB2312" w:cs="仿宋_GB2312"/>
                <w:b/>
                <w:bCs/>
                <w:color w:val="auto"/>
                <w:kern w:val="0"/>
                <w:sz w:val="36"/>
                <w:szCs w:val="36"/>
                <w:highlight w:val="none"/>
              </w:rPr>
              <w:t>报名表</w:t>
            </w:r>
          </w:p>
        </w:tc>
      </w:tr>
      <w:tr w14:paraId="41B04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336DAD94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企业名称</w:t>
            </w:r>
          </w:p>
        </w:tc>
        <w:tc>
          <w:tcPr>
            <w:tcW w:w="7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D93935E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64067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  <w:jc w:val="center"/>
        </w:trPr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5CEC80CF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*统一社会信用代码</w:t>
            </w:r>
          </w:p>
        </w:tc>
        <w:tc>
          <w:tcPr>
            <w:tcW w:w="77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9B66632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/>
              </w:rPr>
            </w:pPr>
          </w:p>
        </w:tc>
      </w:tr>
      <w:tr w14:paraId="4B9E4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31ACB6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项目名称</w:t>
            </w:r>
          </w:p>
        </w:tc>
        <w:tc>
          <w:tcPr>
            <w:tcW w:w="77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B44761F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惠州稔平环岛高速公路项目先行段</w:t>
            </w:r>
            <w:r>
              <w:rPr>
                <w:rFonts w:hint="eastAsia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热熔标线材料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供应商招选项目</w:t>
            </w:r>
          </w:p>
        </w:tc>
      </w:tr>
      <w:tr w14:paraId="386DB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  <w:jc w:val="center"/>
        </w:trPr>
        <w:tc>
          <w:tcPr>
            <w:tcW w:w="1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D74D54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注册营业范围</w:t>
            </w:r>
          </w:p>
        </w:tc>
        <w:tc>
          <w:tcPr>
            <w:tcW w:w="77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89D391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bookmarkStart w:id="0" w:name="_GoBack"/>
            <w:bookmarkEnd w:id="0"/>
          </w:p>
        </w:tc>
      </w:tr>
      <w:tr w14:paraId="1E353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1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91693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317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4900F082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98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09FB75BF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82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6697A4E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190D35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4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FEF7E1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传真号码</w:t>
            </w:r>
          </w:p>
        </w:tc>
        <w:tc>
          <w:tcPr>
            <w:tcW w:w="31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C278E5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9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16E9B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电子邮箱地址</w:t>
            </w:r>
          </w:p>
        </w:tc>
        <w:tc>
          <w:tcPr>
            <w:tcW w:w="2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960849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 w14:paraId="6365A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6" w:hRule="atLeast"/>
          <w:jc w:val="center"/>
        </w:trPr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A68B2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有</w:t>
            </w:r>
          </w:p>
          <w:p w14:paraId="2683635E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关</w:t>
            </w:r>
          </w:p>
          <w:p w14:paraId="7C510EF2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说</w:t>
            </w:r>
          </w:p>
          <w:p w14:paraId="63A0BEBA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明</w:t>
            </w:r>
          </w:p>
        </w:tc>
        <w:tc>
          <w:tcPr>
            <w:tcW w:w="77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479AFA">
            <w:pPr>
              <w:keepNext w:val="0"/>
              <w:keepLines w:val="0"/>
              <w:pageBreakBefore w:val="0"/>
              <w:widowControl/>
              <w:kinsoku/>
              <w:wordWrap w:val="0"/>
              <w:topLinePunct w:val="0"/>
              <w:bidi w:val="0"/>
              <w:spacing w:beforeLines="0" w:afterLines="0" w:line="44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6BDFDB4B">
            <w:pPr>
              <w:keepNext w:val="0"/>
              <w:keepLines w:val="0"/>
              <w:pageBreakBefore w:val="0"/>
              <w:widowControl/>
              <w:kinsoku/>
              <w:wordWrap w:val="0"/>
              <w:topLinePunct w:val="0"/>
              <w:bidi w:val="0"/>
              <w:spacing w:beforeLines="0" w:afterLines="0" w:line="44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5B4F0331">
            <w:pPr>
              <w:pStyle w:val="4"/>
              <w:tabs>
                <w:tab w:val="center" w:pos="4153"/>
                <w:tab w:val="right" w:pos="8306"/>
                <w:tab w:val="clear" w:pos="4147"/>
                <w:tab w:val="clear" w:pos="8309"/>
              </w:tabs>
              <w:wordWrap/>
              <w:spacing w:before="0" w:beforeLines="0" w:after="0" w:afterLines="0" w:line="440" w:lineRule="exact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100DC6F2">
            <w:pPr>
              <w:pStyle w:val="4"/>
              <w:tabs>
                <w:tab w:val="center" w:pos="4153"/>
                <w:tab w:val="right" w:pos="8306"/>
                <w:tab w:val="clear" w:pos="4147"/>
                <w:tab w:val="clear" w:pos="8309"/>
              </w:tabs>
              <w:wordWrap/>
              <w:spacing w:before="0" w:beforeLines="0" w:after="0" w:afterLines="0" w:line="440" w:lineRule="exact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 w14:paraId="10A02732">
            <w:pPr>
              <w:pStyle w:val="2"/>
              <w:keepNext w:val="0"/>
              <w:keepLines w:val="0"/>
              <w:pageBreakBefore w:val="0"/>
              <w:kinsoku/>
              <w:wordWrap/>
              <w:topLinePunct w:val="0"/>
              <w:bidi w:val="0"/>
              <w:spacing w:beforeLines="0" w:afterLines="0" w:line="440" w:lineRule="exact"/>
              <w:ind w:left="0" w:leftChars="0" w:firstLine="0" w:firstLineChars="0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2D6A8BB5">
            <w:pPr>
              <w:keepNext w:val="0"/>
              <w:keepLines w:val="0"/>
              <w:pageBreakBefore w:val="0"/>
              <w:widowControl/>
              <w:kinsoku/>
              <w:wordWrap w:val="0"/>
              <w:topLinePunct w:val="0"/>
              <w:bidi w:val="0"/>
              <w:spacing w:beforeLines="0" w:afterLines="0" w:line="44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（盖章）    </w:t>
            </w:r>
          </w:p>
          <w:p w14:paraId="2A3886DE">
            <w:pPr>
              <w:keepNext w:val="0"/>
              <w:keepLines w:val="0"/>
              <w:pageBreakBefore w:val="0"/>
              <w:widowControl/>
              <w:kinsoku/>
              <w:wordWrap w:val="0"/>
              <w:topLinePunct w:val="0"/>
              <w:bidi w:val="0"/>
              <w:spacing w:beforeLines="0" w:afterLines="0" w:line="440" w:lineRule="exact"/>
              <w:jc w:val="right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年  月  日   </w:t>
            </w:r>
          </w:p>
        </w:tc>
      </w:tr>
      <w:tr w14:paraId="7EDA8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  <w:jc w:val="center"/>
        </w:trPr>
        <w:tc>
          <w:tcPr>
            <w:tcW w:w="14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751309">
            <w:pPr>
              <w:keepNext w:val="0"/>
              <w:keepLines w:val="0"/>
              <w:pageBreakBefore w:val="0"/>
              <w:kinsoku/>
              <w:topLinePunct w:val="0"/>
              <w:bidi w:val="0"/>
              <w:spacing w:beforeLines="0" w:afterLines="0" w:line="440" w:lineRule="exact"/>
              <w:jc w:val="center"/>
              <w:textAlignment w:val="auto"/>
              <w:rPr>
                <w:rFonts w:hint="eastAsia" w:ascii="Times New Roman" w:hAnsi="Times New Roman" w:eastAsia="仿宋_GB2312" w:cs="仿宋_GB2312"/>
                <w:b/>
                <w:bCs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b w:val="0"/>
                <w:bCs w:val="0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备注</w:t>
            </w:r>
          </w:p>
        </w:tc>
        <w:tc>
          <w:tcPr>
            <w:tcW w:w="77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92A765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所投标段：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  </w:t>
            </w:r>
          </w:p>
          <w:p w14:paraId="4B9F3AE3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1、附营业执照</w:t>
            </w:r>
          </w:p>
          <w:p w14:paraId="58BA016C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2、竞价人代表若是被授权人，须提供法人证明书及法人授权委托证明书并附双方身份证复印件</w:t>
            </w:r>
          </w:p>
          <w:p w14:paraId="23DA3F0F">
            <w:pPr>
              <w:keepNext w:val="0"/>
              <w:keepLines w:val="0"/>
              <w:pageBreakBefore w:val="0"/>
              <w:widowControl/>
              <w:kinsoku/>
              <w:topLinePunct w:val="0"/>
              <w:bidi w:val="0"/>
              <w:spacing w:beforeLines="0" w:afterLines="0" w:line="440" w:lineRule="exact"/>
              <w:jc w:val="both"/>
              <w:textAlignment w:val="auto"/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3、最近三年企业及其法定代表人未被人民法院列入“失信被执行人名单”；要求提供“中国执行信息公开网”网站或全国法院被执行人信息查询的网页截图。</w:t>
            </w:r>
          </w:p>
          <w:p w14:paraId="384A49AB">
            <w:pPr>
              <w:pStyle w:val="7"/>
              <w:autoSpaceDE/>
              <w:autoSpaceDN/>
              <w:spacing w:beforeLines="0" w:afterLines="0" w:line="440" w:lineRule="exact"/>
              <w:rPr>
                <w:rFonts w:hint="eastAsia" w:ascii="Times New Roman" w:hAnsi="Times New Roman" w:eastAsia="仿宋_GB2312" w:cs="仿宋_GB2312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/>
              </w:rPr>
              <w:t>4、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u w:val="none"/>
              </w:rPr>
              <w:t>带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*</w:t>
            </w:r>
            <w:r>
              <w:rPr>
                <w:rFonts w:hint="eastAsia" w:ascii="Times New Roman" w:hAnsi="Times New Roman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号为必填项目</w:t>
            </w:r>
          </w:p>
        </w:tc>
      </w:tr>
    </w:tbl>
    <w:p w14:paraId="32819506">
      <w:pPr>
        <w:pStyle w:val="7"/>
        <w:spacing w:beforeLines="0" w:afterLines="0" w:line="440" w:lineRule="exact"/>
        <w:rPr>
          <w:rFonts w:hint="eastAsia" w:ascii="Times New Roman" w:hAnsi="Times New Roman" w:eastAsia="仿宋_GB2312" w:cs="仿宋_GB2312"/>
          <w:color w:val="auto"/>
          <w:kern w:val="0"/>
          <w:sz w:val="24"/>
          <w:highlight w:val="none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F792F1">
    <w:pPr>
      <w:pStyle w:val="4"/>
      <w:tabs>
        <w:tab w:val="center" w:pos="4153"/>
        <w:tab w:val="right" w:pos="8306"/>
        <w:tab w:val="clear" w:pos="4147"/>
        <w:tab w:val="clear" w:pos="8309"/>
      </w:tabs>
      <w:ind w:right="360"/>
      <w:rPr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EB1957">
                          <w:pPr>
                            <w:pStyle w:val="4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6EB1957">
                    <w:pPr>
                      <w:pStyle w:val="4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E818F5"/>
    <w:rsid w:val="38531212"/>
    <w:rsid w:val="7E9B1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Times New Roman" w:hAnsi="Times New Roman" w:eastAsia="宋体" w:cs="Times New Roman"/>
      <w:kern w:val="2"/>
      <w:sz w:val="21"/>
      <w:szCs w:val="21"/>
      <w:lang w:val="en-US" w:eastAsia="zh-CN" w:bidi="ar"/>
    </w:rPr>
  </w:style>
  <w:style w:type="paragraph" w:styleId="3">
    <w:name w:val="Body Text"/>
    <w:basedOn w:val="1"/>
    <w:qFormat/>
    <w:uiPriority w:val="0"/>
    <w:rPr>
      <w:sz w:val="24"/>
      <w:szCs w:val="20"/>
    </w:rPr>
  </w:style>
  <w:style w:type="paragraph" w:styleId="4">
    <w:name w:val="footer"/>
    <w:basedOn w:val="1"/>
    <w:qFormat/>
    <w:uiPriority w:val="99"/>
    <w:pPr>
      <w:tabs>
        <w:tab w:val="center" w:pos="4147"/>
        <w:tab w:val="right" w:pos="8309"/>
      </w:tabs>
      <w:adjustRightInd w:val="0"/>
      <w:spacing w:before="60" w:after="60" w:line="420" w:lineRule="atLeast"/>
      <w:textAlignment w:val="baseline"/>
    </w:pPr>
    <w:rPr>
      <w:kern w:val="0"/>
      <w:szCs w:val="20"/>
    </w:rPr>
  </w:style>
  <w:style w:type="paragraph" w:customStyle="1" w:styleId="7">
    <w:name w:val="Default"/>
    <w:basedOn w:val="8"/>
    <w:next w:val="1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customStyle="1" w:styleId="8">
    <w:name w:val="纯文本1"/>
    <w:basedOn w:val="1"/>
    <w:qFormat/>
    <w:uiPriority w:val="0"/>
    <w:pPr>
      <w:spacing w:line="360" w:lineRule="auto"/>
    </w:pPr>
    <w:rPr>
      <w:rFonts w:ascii="宋体" w:hAnsi="Courier New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229</Words>
  <Characters>229</Characters>
  <Lines>0</Lines>
  <Paragraphs>0</Paragraphs>
  <TotalTime>0</TotalTime>
  <ScaleCrop>false</ScaleCrop>
  <LinksUpToDate>false</LinksUpToDate>
  <CharactersWithSpaces>248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2025-01-06T07:50:00Z</dcterms:created>
  <dc:creator>Administrator</dc:creator>
  <cp:lastModifiedBy>HP  伟</cp:lastModifiedBy>
  <dcterms:modified xsi:type="dcterms:W3CDTF">2025-02-01T02:00:09Z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eyJoZGlkIjoiZTAxZWNiNWRmODBjYjZmNWIzZjQ4Nzg5NjU1NDdmMzYiLCJ1c2VySWQiOiI0NDc3NDg4OTIifQ==</vt:lpwstr>
  </property>
  <property fmtid="{D5CDD505-2E9C-101B-9397-08002B2CF9AE}" pid="4" name="ICV">
    <vt:lpwstr>D91213EC17C847C2A6A366388E6EFA19_12</vt:lpwstr>
  </property>
</Properties>
</file>